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4C0" w:rsidRDefault="005E24C0" w:rsidP="005E24C0">
      <w:pPr>
        <w:autoSpaceDE w:val="0"/>
        <w:autoSpaceDN w:val="0"/>
        <w:adjustRightInd w:val="0"/>
        <w:spacing w:line="240" w:lineRule="auto"/>
        <w:rPr>
          <w:rFonts w:ascii="HelveticaNeueLTStd-LtCn" w:hAnsi="HelveticaNeueLTStd-LtCn" w:cs="HelveticaNeueLTStd-LtCn"/>
          <w:sz w:val="24"/>
          <w:szCs w:val="24"/>
          <w:lang w:val="de-CH" w:eastAsia="en-US"/>
        </w:rPr>
      </w:pPr>
      <w:bookmarkStart w:id="0" w:name="_GoBack"/>
      <w:bookmarkEnd w:id="0"/>
      <w:r>
        <w:rPr>
          <w:rFonts w:ascii="HelveticaNeueLTStd-LtCn" w:hAnsi="HelveticaNeueLTStd-LtCn" w:cs="HelveticaNeueLTStd-LtCn"/>
          <w:sz w:val="24"/>
          <w:szCs w:val="24"/>
          <w:lang w:val="de-CH" w:eastAsia="en-US"/>
        </w:rPr>
        <w:t>Kantonale Meisters</w:t>
      </w:r>
      <w:r w:rsidR="00C2036C">
        <w:rPr>
          <w:rFonts w:ascii="HelveticaNeueLTStd-LtCn" w:hAnsi="HelveticaNeueLTStd-LtCn" w:cs="HelveticaNeueLTStd-LtCn"/>
          <w:sz w:val="24"/>
          <w:szCs w:val="24"/>
          <w:lang w:val="de-CH" w:eastAsia="en-US"/>
        </w:rPr>
        <w:t>chaft im Vereinswettkampf 2019</w:t>
      </w:r>
    </w:p>
    <w:p w:rsidR="00FD15F0" w:rsidRDefault="00FD15F0" w:rsidP="005E24C0">
      <w:pPr>
        <w:autoSpaceDE w:val="0"/>
        <w:autoSpaceDN w:val="0"/>
        <w:adjustRightInd w:val="0"/>
        <w:spacing w:line="240" w:lineRule="auto"/>
        <w:rPr>
          <w:rFonts w:ascii="HelveticaNeueLTStd-LtCn" w:hAnsi="HelveticaNeueLTStd-LtCn" w:cs="HelveticaNeueLTStd-LtCn"/>
          <w:sz w:val="24"/>
          <w:szCs w:val="24"/>
          <w:lang w:val="de-CH" w:eastAsia="en-US"/>
        </w:rPr>
      </w:pPr>
    </w:p>
    <w:p w:rsidR="005E24C0" w:rsidRDefault="00C2036C" w:rsidP="005E24C0">
      <w:pPr>
        <w:autoSpaceDE w:val="0"/>
        <w:autoSpaceDN w:val="0"/>
        <w:adjustRightInd w:val="0"/>
        <w:spacing w:line="240" w:lineRule="auto"/>
        <w:rPr>
          <w:rFonts w:ascii="HelveticaNeueLTStd-BdCn" w:hAnsi="HelveticaNeueLTStd-BdCn" w:cs="HelveticaNeueLTStd-BdCn"/>
          <w:b/>
          <w:sz w:val="24"/>
          <w:szCs w:val="24"/>
          <w:lang w:val="de-CH" w:eastAsia="en-US"/>
        </w:rPr>
      </w:pPr>
      <w:r>
        <w:rPr>
          <w:rFonts w:ascii="HelveticaNeueLTStd-BdCn" w:hAnsi="HelveticaNeueLTStd-BdCn" w:cs="HelveticaNeueLTStd-BdCn"/>
          <w:b/>
          <w:sz w:val="24"/>
          <w:szCs w:val="24"/>
          <w:lang w:val="de-CH" w:eastAsia="en-US"/>
        </w:rPr>
        <w:t xml:space="preserve">Der Turnverein Oberdorf zusammen mit seinen Partnervereinen VVOL und SV </w:t>
      </w:r>
      <w:proofErr w:type="spellStart"/>
      <w:r>
        <w:rPr>
          <w:rFonts w:ascii="HelveticaNeueLTStd-BdCn" w:hAnsi="HelveticaNeueLTStd-BdCn" w:cs="HelveticaNeueLTStd-BdCn"/>
          <w:b/>
          <w:sz w:val="24"/>
          <w:szCs w:val="24"/>
          <w:lang w:val="de-CH" w:eastAsia="en-US"/>
        </w:rPr>
        <w:t>Waldenburg</w:t>
      </w:r>
      <w:proofErr w:type="spellEnd"/>
      <w:r>
        <w:rPr>
          <w:rFonts w:ascii="HelveticaNeueLTStd-BdCn" w:hAnsi="HelveticaNeueLTStd-BdCn" w:cs="HelveticaNeueLTStd-BdCn"/>
          <w:b/>
          <w:sz w:val="24"/>
          <w:szCs w:val="24"/>
          <w:lang w:val="de-CH" w:eastAsia="en-US"/>
        </w:rPr>
        <w:t xml:space="preserve"> freuen sich auf den Besuch der Baselbieter Turner</w:t>
      </w:r>
    </w:p>
    <w:p w:rsidR="00FD15F0" w:rsidRPr="00FD15F0" w:rsidRDefault="00FD15F0" w:rsidP="005E24C0">
      <w:pPr>
        <w:autoSpaceDE w:val="0"/>
        <w:autoSpaceDN w:val="0"/>
        <w:adjustRightInd w:val="0"/>
        <w:spacing w:line="240" w:lineRule="auto"/>
        <w:rPr>
          <w:rFonts w:ascii="HelveticaNeueLTStd-BdCn" w:hAnsi="HelveticaNeueLTStd-BdCn" w:cs="HelveticaNeueLTStd-BdCn"/>
          <w:b/>
          <w:sz w:val="24"/>
          <w:szCs w:val="24"/>
          <w:lang w:val="de-CH" w:eastAsia="en-US"/>
        </w:rPr>
      </w:pPr>
    </w:p>
    <w:p w:rsidR="00302D42" w:rsidRDefault="00302D42" w:rsidP="005E32C8">
      <w:pPr>
        <w:autoSpaceDE w:val="0"/>
        <w:autoSpaceDN w:val="0"/>
        <w:adjustRightInd w:val="0"/>
        <w:spacing w:line="240" w:lineRule="auto"/>
        <w:jc w:val="both"/>
        <w:rPr>
          <w:rFonts w:ascii="HelveticaNeueLTStd-LtCn" w:hAnsi="HelveticaNeueLTStd-LtCn" w:cs="HelveticaNeueLTStd-LtCn"/>
          <w:sz w:val="19"/>
          <w:szCs w:val="19"/>
          <w:lang w:val="de-CH" w:eastAsia="en-US"/>
        </w:rPr>
      </w:pPr>
    </w:p>
    <w:p w:rsidR="00F763DC" w:rsidRDefault="00F763DC" w:rsidP="005E32C8">
      <w:pPr>
        <w:autoSpaceDE w:val="0"/>
        <w:autoSpaceDN w:val="0"/>
        <w:adjustRightInd w:val="0"/>
        <w:spacing w:line="240" w:lineRule="auto"/>
        <w:jc w:val="both"/>
        <w:rPr>
          <w:rFonts w:ascii="HelveticaNeueLTStd-LtCn" w:hAnsi="HelveticaNeueLTStd-LtCn" w:cs="HelveticaNeueLTStd-LtCn"/>
          <w:sz w:val="19"/>
          <w:szCs w:val="19"/>
          <w:lang w:val="de-CH" w:eastAsia="en-US"/>
        </w:rPr>
      </w:pPr>
      <w:r>
        <w:rPr>
          <w:rFonts w:ascii="HelveticaNeueLTStd-LtCn" w:hAnsi="HelveticaNeueLTStd-LtCn" w:cs="HelveticaNeueLTStd-LtCn"/>
          <w:sz w:val="19"/>
          <w:szCs w:val="19"/>
          <w:lang w:val="de-CH" w:eastAsia="en-US"/>
        </w:rPr>
        <w:t>An der 40. Kantonalen Meisterschaft im Vereinsturnen kommenden 26. Mai 2019 werden rund 1100 Turnerinnen und Turnern in 160 Riegen/Gruppen antreten. Das Organisationskomitee freut sich darauf und ist motiviert an der Planung.</w:t>
      </w:r>
    </w:p>
    <w:p w:rsidR="00F763DC" w:rsidRDefault="00F763DC" w:rsidP="005E32C8">
      <w:pPr>
        <w:autoSpaceDE w:val="0"/>
        <w:autoSpaceDN w:val="0"/>
        <w:adjustRightInd w:val="0"/>
        <w:spacing w:line="240" w:lineRule="auto"/>
        <w:jc w:val="both"/>
        <w:rPr>
          <w:rFonts w:ascii="HelveticaNeueLTStd-LtCn" w:hAnsi="HelveticaNeueLTStd-LtCn" w:cs="HelveticaNeueLTStd-LtCn"/>
          <w:sz w:val="19"/>
          <w:szCs w:val="19"/>
          <w:lang w:val="de-CH" w:eastAsia="en-US"/>
        </w:rPr>
      </w:pPr>
    </w:p>
    <w:p w:rsidR="00F763DC" w:rsidRDefault="00F763DC" w:rsidP="005E32C8">
      <w:pPr>
        <w:autoSpaceDE w:val="0"/>
        <w:autoSpaceDN w:val="0"/>
        <w:adjustRightInd w:val="0"/>
        <w:spacing w:line="240" w:lineRule="auto"/>
        <w:jc w:val="both"/>
        <w:rPr>
          <w:rFonts w:ascii="HelveticaNeueLTStd-LtCn" w:hAnsi="HelveticaNeueLTStd-LtCn" w:cs="HelveticaNeueLTStd-LtCn"/>
          <w:sz w:val="19"/>
          <w:szCs w:val="19"/>
          <w:lang w:val="de-CH" w:eastAsia="en-US"/>
        </w:rPr>
      </w:pPr>
      <w:r>
        <w:rPr>
          <w:rFonts w:ascii="HelveticaNeueLTStd-LtCn" w:hAnsi="HelveticaNeueLTStd-LtCn" w:cs="HelveticaNeueLTStd-LtCn"/>
          <w:sz w:val="19"/>
          <w:szCs w:val="19"/>
          <w:lang w:val="de-CH" w:eastAsia="en-US"/>
        </w:rPr>
        <w:t xml:space="preserve">Als letzte Testphase vor dem Eidgenössischen Turnfest in Aarau nutzen viele Vereine und Riegen die Chance, in Oberdorf an der KMVW nochmals den letzten Schliff zu holen. Ob im Kugelstossen, Schulstufenbarren oder Schaukelringen, ob im Team Aerobic, Gymnastik oder in der Pendelstafette, in allen gemeldeten Disziplinen erwarten wir starke, aber wie es sich für Turnerinnen und Turner gehört vor allem faire Wettkämpfe in einer familiären Stimmung.  Für letzteres tragen wir Sorge und geben unser Bestes, dass ihr euch bei uns wohl fühlt und eure besten Leistungen abrufen könnt. </w:t>
      </w:r>
    </w:p>
    <w:p w:rsidR="00F763DC" w:rsidRDefault="00F763DC" w:rsidP="005E32C8">
      <w:pPr>
        <w:autoSpaceDE w:val="0"/>
        <w:autoSpaceDN w:val="0"/>
        <w:adjustRightInd w:val="0"/>
        <w:spacing w:line="240" w:lineRule="auto"/>
        <w:jc w:val="both"/>
        <w:rPr>
          <w:rFonts w:ascii="HelveticaNeueLTStd-LtCn" w:hAnsi="HelveticaNeueLTStd-LtCn" w:cs="HelveticaNeueLTStd-LtCn"/>
          <w:sz w:val="19"/>
          <w:szCs w:val="19"/>
          <w:lang w:val="de-CH" w:eastAsia="en-US"/>
        </w:rPr>
      </w:pPr>
    </w:p>
    <w:p w:rsidR="00F763DC" w:rsidRDefault="00F763DC" w:rsidP="00F763DC">
      <w:pPr>
        <w:autoSpaceDE w:val="0"/>
        <w:autoSpaceDN w:val="0"/>
        <w:adjustRightInd w:val="0"/>
        <w:spacing w:line="240" w:lineRule="auto"/>
        <w:jc w:val="both"/>
        <w:rPr>
          <w:rFonts w:ascii="HelveticaNeueLTStd-LtCn" w:hAnsi="HelveticaNeueLTStd-LtCn" w:cs="HelveticaNeueLTStd-LtCn"/>
          <w:sz w:val="19"/>
          <w:szCs w:val="19"/>
          <w:lang w:val="de-CH" w:eastAsia="en-US"/>
        </w:rPr>
      </w:pPr>
      <w:r>
        <w:rPr>
          <w:rFonts w:ascii="HelveticaNeueLTStd-LtCn" w:hAnsi="HelveticaNeueLTStd-LtCn" w:cs="HelveticaNeueLTStd-LtCn"/>
          <w:sz w:val="19"/>
          <w:szCs w:val="19"/>
          <w:lang w:val="de-CH" w:eastAsia="en-US"/>
        </w:rPr>
        <w:t xml:space="preserve">Übrigens: Für alle ÖV Fahrer, die selten ins </w:t>
      </w:r>
      <w:proofErr w:type="spellStart"/>
      <w:r>
        <w:rPr>
          <w:rFonts w:ascii="HelveticaNeueLTStd-LtCn" w:hAnsi="HelveticaNeueLTStd-LtCn" w:cs="HelveticaNeueLTStd-LtCn"/>
          <w:sz w:val="19"/>
          <w:szCs w:val="19"/>
          <w:lang w:val="de-CH" w:eastAsia="en-US"/>
        </w:rPr>
        <w:t>Waldenburgertal</w:t>
      </w:r>
      <w:proofErr w:type="spellEnd"/>
      <w:r>
        <w:rPr>
          <w:rFonts w:ascii="HelveticaNeueLTStd-LtCn" w:hAnsi="HelveticaNeueLTStd-LtCn" w:cs="HelveticaNeueLTStd-LtCn"/>
          <w:sz w:val="19"/>
          <w:szCs w:val="19"/>
          <w:lang w:val="de-CH" w:eastAsia="en-US"/>
        </w:rPr>
        <w:t xml:space="preserve"> kommen, ist dies eine der letzten Chancen, die Fahrt mit der schmälsten Schmalspurbahn der Schweiz zu erleben, bevor der grosse Umbau beginnt. </w:t>
      </w:r>
    </w:p>
    <w:p w:rsidR="00F763DC" w:rsidRDefault="00F763DC" w:rsidP="00F763DC">
      <w:pPr>
        <w:autoSpaceDE w:val="0"/>
        <w:autoSpaceDN w:val="0"/>
        <w:adjustRightInd w:val="0"/>
        <w:spacing w:line="240" w:lineRule="auto"/>
        <w:jc w:val="both"/>
        <w:rPr>
          <w:rFonts w:ascii="HelveticaNeueLTStd-LtCn" w:hAnsi="HelveticaNeueLTStd-LtCn" w:cs="HelveticaNeueLTStd-LtCn"/>
          <w:sz w:val="19"/>
          <w:szCs w:val="19"/>
          <w:lang w:val="de-CH" w:eastAsia="en-US"/>
        </w:rPr>
      </w:pPr>
    </w:p>
    <w:p w:rsidR="00F763DC" w:rsidRDefault="00F763DC" w:rsidP="005E32C8">
      <w:pPr>
        <w:autoSpaceDE w:val="0"/>
        <w:autoSpaceDN w:val="0"/>
        <w:adjustRightInd w:val="0"/>
        <w:spacing w:line="240" w:lineRule="auto"/>
        <w:jc w:val="both"/>
        <w:rPr>
          <w:rFonts w:ascii="HelveticaNeueLTStd-LtCn" w:hAnsi="HelveticaNeueLTStd-LtCn" w:cs="HelveticaNeueLTStd-LtCn"/>
          <w:sz w:val="19"/>
          <w:szCs w:val="19"/>
          <w:lang w:val="de-CH" w:eastAsia="en-US"/>
        </w:rPr>
      </w:pPr>
      <w:r>
        <w:rPr>
          <w:rFonts w:ascii="HelveticaNeueLTStd-LtCn" w:hAnsi="HelveticaNeueLTStd-LtCn" w:cs="HelveticaNeueLTStd-LtCn"/>
          <w:sz w:val="19"/>
          <w:szCs w:val="19"/>
          <w:lang w:val="de-CH" w:eastAsia="en-US"/>
        </w:rPr>
        <w:t xml:space="preserve">Oberdorf ist an dem Wochenende das Sportmekka schlechthin, finden doch zeitgleich noch das </w:t>
      </w:r>
      <w:proofErr w:type="spellStart"/>
      <w:r>
        <w:rPr>
          <w:rFonts w:ascii="HelveticaNeueLTStd-LtCn" w:hAnsi="HelveticaNeueLTStd-LtCn" w:cs="HelveticaNeueLTStd-LtCn"/>
          <w:sz w:val="19"/>
          <w:szCs w:val="19"/>
          <w:lang w:val="de-CH" w:eastAsia="en-US"/>
        </w:rPr>
        <w:t>Grümpeli</w:t>
      </w:r>
      <w:proofErr w:type="spellEnd"/>
      <w:r>
        <w:rPr>
          <w:rFonts w:ascii="HelveticaNeueLTStd-LtCn" w:hAnsi="HelveticaNeueLTStd-LtCn" w:cs="HelveticaNeueLTStd-LtCn"/>
          <w:sz w:val="19"/>
          <w:szCs w:val="19"/>
          <w:lang w:val="de-CH" w:eastAsia="en-US"/>
        </w:rPr>
        <w:t xml:space="preserve"> und das Feldschiessen statt. Der mit Abstand wichtigste Sport wird jedoch auf den Sportanlagen der Sekundarschule </w:t>
      </w:r>
      <w:proofErr w:type="spellStart"/>
      <w:r>
        <w:rPr>
          <w:rFonts w:ascii="HelveticaNeueLTStd-LtCn" w:hAnsi="HelveticaNeueLTStd-LtCn" w:cs="HelveticaNeueLTStd-LtCn"/>
          <w:sz w:val="19"/>
          <w:szCs w:val="19"/>
          <w:lang w:val="de-CH" w:eastAsia="en-US"/>
        </w:rPr>
        <w:t>Waldenburgertal</w:t>
      </w:r>
      <w:proofErr w:type="spellEnd"/>
      <w:r>
        <w:rPr>
          <w:rFonts w:ascii="HelveticaNeueLTStd-LtCn" w:hAnsi="HelveticaNeueLTStd-LtCn" w:cs="HelveticaNeueLTStd-LtCn"/>
          <w:sz w:val="19"/>
          <w:szCs w:val="19"/>
          <w:lang w:val="de-CH" w:eastAsia="en-US"/>
        </w:rPr>
        <w:t xml:space="preserve"> und der Primarschule Oberdorf durchgeführt. Lasst uns gemeinsam mit euch teilnehmenden Turnerinnen und Turner und all den Besuchern, die ihr zu eurer Unterstützung mitbringen werdet, der Öffentlichkeit zeigen, dass der Turnsport lebt. </w:t>
      </w:r>
    </w:p>
    <w:p w:rsidR="00F763DC" w:rsidRDefault="00F763DC" w:rsidP="005E32C8">
      <w:pPr>
        <w:autoSpaceDE w:val="0"/>
        <w:autoSpaceDN w:val="0"/>
        <w:adjustRightInd w:val="0"/>
        <w:spacing w:line="240" w:lineRule="auto"/>
        <w:jc w:val="both"/>
        <w:rPr>
          <w:rFonts w:ascii="HelveticaNeueLTStd-LtCn" w:hAnsi="HelveticaNeueLTStd-LtCn" w:cs="HelveticaNeueLTStd-LtCn"/>
          <w:sz w:val="19"/>
          <w:szCs w:val="19"/>
          <w:lang w:val="de-CH" w:eastAsia="en-US"/>
        </w:rPr>
      </w:pPr>
    </w:p>
    <w:p w:rsidR="00F763DC" w:rsidRDefault="00F763DC" w:rsidP="005E32C8">
      <w:pPr>
        <w:autoSpaceDE w:val="0"/>
        <w:autoSpaceDN w:val="0"/>
        <w:adjustRightInd w:val="0"/>
        <w:spacing w:line="240" w:lineRule="auto"/>
        <w:jc w:val="both"/>
        <w:rPr>
          <w:rFonts w:ascii="HelveticaNeueLTStd-LtCn" w:hAnsi="HelveticaNeueLTStd-LtCn" w:cs="HelveticaNeueLTStd-LtCn"/>
          <w:sz w:val="19"/>
          <w:szCs w:val="19"/>
          <w:lang w:val="de-CH" w:eastAsia="en-US"/>
        </w:rPr>
      </w:pPr>
    </w:p>
    <w:tbl>
      <w:tblPr>
        <w:tblW w:w="4360" w:type="dxa"/>
        <w:tblInd w:w="58" w:type="dxa"/>
        <w:tblCellMar>
          <w:left w:w="70" w:type="dxa"/>
          <w:right w:w="70" w:type="dxa"/>
        </w:tblCellMar>
        <w:tblLook w:val="04A0"/>
      </w:tblPr>
      <w:tblGrid>
        <w:gridCol w:w="3888"/>
        <w:gridCol w:w="474"/>
      </w:tblGrid>
      <w:tr w:rsidR="00F763DC" w:rsidRPr="00F763DC" w:rsidTr="00F763DC">
        <w:trPr>
          <w:trHeight w:val="456"/>
        </w:trPr>
        <w:tc>
          <w:tcPr>
            <w:tcW w:w="4360" w:type="dxa"/>
            <w:gridSpan w:val="2"/>
            <w:tcBorders>
              <w:top w:val="nil"/>
              <w:left w:val="nil"/>
              <w:bottom w:val="nil"/>
              <w:right w:val="nil"/>
            </w:tcBorders>
            <w:shd w:val="clear" w:color="auto" w:fill="auto"/>
            <w:noWrap/>
            <w:vAlign w:val="bottom"/>
            <w:hideMark/>
          </w:tcPr>
          <w:p w:rsidR="00F763DC" w:rsidRPr="00F763DC" w:rsidRDefault="00F763DC" w:rsidP="00F763DC">
            <w:pPr>
              <w:spacing w:line="240" w:lineRule="auto"/>
              <w:rPr>
                <w:rFonts w:ascii="Arial" w:hAnsi="Arial" w:cs="Arial"/>
                <w:sz w:val="36"/>
                <w:szCs w:val="36"/>
                <w:lang w:val="de-CH" w:eastAsia="de-CH"/>
              </w:rPr>
            </w:pPr>
            <w:r w:rsidRPr="00F763DC">
              <w:rPr>
                <w:rFonts w:ascii="Arial" w:hAnsi="Arial" w:cs="Arial"/>
                <w:sz w:val="36"/>
                <w:szCs w:val="36"/>
                <w:lang w:val="de-CH" w:eastAsia="de-CH"/>
              </w:rPr>
              <w:t>Anmeldungen KMVW 2019</w:t>
            </w:r>
          </w:p>
        </w:tc>
      </w:tr>
      <w:tr w:rsidR="00F763DC" w:rsidRPr="00F763DC" w:rsidTr="00F763DC">
        <w:trPr>
          <w:trHeight w:val="264"/>
        </w:trPr>
        <w:tc>
          <w:tcPr>
            <w:tcW w:w="3888" w:type="dxa"/>
            <w:tcBorders>
              <w:top w:val="nil"/>
              <w:left w:val="nil"/>
              <w:bottom w:val="nil"/>
              <w:right w:val="nil"/>
            </w:tcBorders>
            <w:shd w:val="clear" w:color="auto" w:fill="auto"/>
            <w:noWrap/>
            <w:vAlign w:val="bottom"/>
            <w:hideMark/>
          </w:tcPr>
          <w:p w:rsidR="00F763DC" w:rsidRPr="00F763DC" w:rsidRDefault="00F763DC" w:rsidP="00F763DC">
            <w:pPr>
              <w:spacing w:line="240" w:lineRule="auto"/>
              <w:rPr>
                <w:rFonts w:ascii="Arial" w:hAnsi="Arial" w:cs="Arial"/>
                <w:lang w:val="de-CH" w:eastAsia="de-CH"/>
              </w:rPr>
            </w:pPr>
          </w:p>
        </w:tc>
        <w:tc>
          <w:tcPr>
            <w:tcW w:w="472" w:type="dxa"/>
            <w:tcBorders>
              <w:top w:val="nil"/>
              <w:left w:val="nil"/>
              <w:bottom w:val="nil"/>
              <w:right w:val="nil"/>
            </w:tcBorders>
            <w:shd w:val="clear" w:color="auto" w:fill="auto"/>
            <w:noWrap/>
            <w:vAlign w:val="bottom"/>
            <w:hideMark/>
          </w:tcPr>
          <w:p w:rsidR="00F763DC" w:rsidRPr="00F763DC" w:rsidRDefault="00F763DC" w:rsidP="00F763DC">
            <w:pPr>
              <w:spacing w:line="240" w:lineRule="auto"/>
              <w:rPr>
                <w:rFonts w:ascii="Arial" w:hAnsi="Arial" w:cs="Arial"/>
                <w:lang w:val="de-CH" w:eastAsia="de-CH"/>
              </w:rPr>
            </w:pPr>
          </w:p>
        </w:tc>
      </w:tr>
      <w:tr w:rsidR="00F763DC" w:rsidRPr="00F763DC" w:rsidTr="00F763DC">
        <w:trPr>
          <w:trHeight w:val="264"/>
        </w:trPr>
        <w:tc>
          <w:tcPr>
            <w:tcW w:w="3888" w:type="dxa"/>
            <w:tcBorders>
              <w:top w:val="nil"/>
              <w:left w:val="nil"/>
              <w:bottom w:val="nil"/>
              <w:right w:val="nil"/>
            </w:tcBorders>
            <w:shd w:val="clear" w:color="auto" w:fill="auto"/>
            <w:noWrap/>
            <w:vAlign w:val="bottom"/>
            <w:hideMark/>
          </w:tcPr>
          <w:p w:rsidR="00F763DC" w:rsidRPr="00F763DC" w:rsidRDefault="00F763DC" w:rsidP="00F763DC">
            <w:pPr>
              <w:spacing w:line="240" w:lineRule="auto"/>
              <w:rPr>
                <w:rFonts w:ascii="Arial" w:hAnsi="Arial" w:cs="Arial"/>
                <w:lang w:val="de-CH" w:eastAsia="de-CH"/>
              </w:rPr>
            </w:pPr>
          </w:p>
        </w:tc>
        <w:tc>
          <w:tcPr>
            <w:tcW w:w="472" w:type="dxa"/>
            <w:tcBorders>
              <w:top w:val="nil"/>
              <w:left w:val="nil"/>
              <w:bottom w:val="nil"/>
              <w:right w:val="nil"/>
            </w:tcBorders>
            <w:shd w:val="clear" w:color="auto" w:fill="auto"/>
            <w:noWrap/>
            <w:vAlign w:val="bottom"/>
            <w:hideMark/>
          </w:tcPr>
          <w:p w:rsidR="00F763DC" w:rsidRPr="00F763DC" w:rsidRDefault="00F763DC" w:rsidP="00F763DC">
            <w:pPr>
              <w:spacing w:line="240" w:lineRule="auto"/>
              <w:rPr>
                <w:rFonts w:ascii="Arial" w:hAnsi="Arial" w:cs="Arial"/>
                <w:lang w:val="de-CH" w:eastAsia="de-CH"/>
              </w:rPr>
            </w:pPr>
          </w:p>
        </w:tc>
      </w:tr>
      <w:tr w:rsidR="00F763DC" w:rsidRPr="00F763DC" w:rsidTr="00F763DC">
        <w:trPr>
          <w:trHeight w:val="264"/>
        </w:trPr>
        <w:tc>
          <w:tcPr>
            <w:tcW w:w="3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rPr>
                <w:rFonts w:ascii="Arial" w:hAnsi="Arial" w:cs="Arial"/>
                <w:lang w:val="de-CH" w:eastAsia="de-CH"/>
              </w:rPr>
            </w:pPr>
            <w:r w:rsidRPr="00F763DC">
              <w:rPr>
                <w:rFonts w:ascii="Arial" w:hAnsi="Arial" w:cs="Arial"/>
                <w:lang w:val="de-CH" w:eastAsia="de-CH"/>
              </w:rPr>
              <w:t>Kategorien</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rPr>
                <w:rFonts w:ascii="Arial" w:hAnsi="Arial" w:cs="Arial"/>
                <w:lang w:val="de-CH" w:eastAsia="de-CH"/>
              </w:rPr>
            </w:pPr>
            <w:r w:rsidRPr="00F763DC">
              <w:rPr>
                <w:rFonts w:ascii="Arial" w:hAnsi="Arial" w:cs="Arial"/>
                <w:lang w:val="de-CH" w:eastAsia="de-CH"/>
              </w:rPr>
              <w:t> </w:t>
            </w:r>
          </w:p>
        </w:tc>
      </w:tr>
      <w:tr w:rsidR="00F763DC" w:rsidRPr="00F763DC" w:rsidTr="00F763DC">
        <w:trPr>
          <w:trHeight w:val="390"/>
        </w:trPr>
        <w:tc>
          <w:tcPr>
            <w:tcW w:w="3888" w:type="dxa"/>
            <w:tcBorders>
              <w:top w:val="nil"/>
              <w:left w:val="single" w:sz="4" w:space="0" w:color="auto"/>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rPr>
                <w:rFonts w:ascii="Arial" w:hAnsi="Arial" w:cs="Arial"/>
                <w:lang w:val="de-CH" w:eastAsia="de-CH"/>
              </w:rPr>
            </w:pPr>
            <w:r w:rsidRPr="00F763DC">
              <w:rPr>
                <w:rFonts w:ascii="Arial" w:hAnsi="Arial" w:cs="Arial"/>
                <w:lang w:val="de-CH" w:eastAsia="de-CH"/>
              </w:rPr>
              <w:t>Diverse Geräte BA/GK</w:t>
            </w:r>
          </w:p>
        </w:tc>
        <w:tc>
          <w:tcPr>
            <w:tcW w:w="472" w:type="dxa"/>
            <w:tcBorders>
              <w:top w:val="nil"/>
              <w:left w:val="nil"/>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jc w:val="right"/>
              <w:rPr>
                <w:rFonts w:ascii="Arial" w:hAnsi="Arial" w:cs="Arial"/>
                <w:lang w:val="de-CH" w:eastAsia="de-CH"/>
              </w:rPr>
            </w:pPr>
            <w:r w:rsidRPr="00F763DC">
              <w:rPr>
                <w:rFonts w:ascii="Arial" w:hAnsi="Arial" w:cs="Arial"/>
                <w:lang w:val="de-CH" w:eastAsia="de-CH"/>
              </w:rPr>
              <w:t>7</w:t>
            </w:r>
          </w:p>
        </w:tc>
      </w:tr>
      <w:tr w:rsidR="00F763DC" w:rsidRPr="00F763DC" w:rsidTr="00F763DC">
        <w:trPr>
          <w:trHeight w:val="390"/>
        </w:trPr>
        <w:tc>
          <w:tcPr>
            <w:tcW w:w="3888" w:type="dxa"/>
            <w:tcBorders>
              <w:top w:val="nil"/>
              <w:left w:val="single" w:sz="4" w:space="0" w:color="auto"/>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rPr>
                <w:rFonts w:ascii="Arial" w:hAnsi="Arial" w:cs="Arial"/>
                <w:lang w:val="de-CH" w:eastAsia="de-CH"/>
              </w:rPr>
            </w:pPr>
            <w:r w:rsidRPr="00F763DC">
              <w:rPr>
                <w:rFonts w:ascii="Arial" w:hAnsi="Arial" w:cs="Arial"/>
                <w:lang w:val="de-CH" w:eastAsia="de-CH"/>
              </w:rPr>
              <w:t xml:space="preserve">Schaukelringe </w:t>
            </w:r>
          </w:p>
        </w:tc>
        <w:tc>
          <w:tcPr>
            <w:tcW w:w="472" w:type="dxa"/>
            <w:tcBorders>
              <w:top w:val="nil"/>
              <w:left w:val="nil"/>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jc w:val="right"/>
              <w:rPr>
                <w:rFonts w:ascii="Arial" w:hAnsi="Arial" w:cs="Arial"/>
                <w:lang w:val="de-CH" w:eastAsia="de-CH"/>
              </w:rPr>
            </w:pPr>
            <w:r w:rsidRPr="00F763DC">
              <w:rPr>
                <w:rFonts w:ascii="Arial" w:hAnsi="Arial" w:cs="Arial"/>
                <w:lang w:val="de-CH" w:eastAsia="de-CH"/>
              </w:rPr>
              <w:t>4</w:t>
            </w:r>
          </w:p>
        </w:tc>
      </w:tr>
      <w:tr w:rsidR="00F763DC" w:rsidRPr="00F763DC" w:rsidTr="00F763DC">
        <w:trPr>
          <w:trHeight w:val="390"/>
        </w:trPr>
        <w:tc>
          <w:tcPr>
            <w:tcW w:w="3888" w:type="dxa"/>
            <w:tcBorders>
              <w:top w:val="nil"/>
              <w:left w:val="single" w:sz="4" w:space="0" w:color="auto"/>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rPr>
                <w:rFonts w:ascii="Arial" w:hAnsi="Arial" w:cs="Arial"/>
                <w:lang w:val="de-CH" w:eastAsia="de-CH"/>
              </w:rPr>
            </w:pPr>
            <w:r w:rsidRPr="00F763DC">
              <w:rPr>
                <w:rFonts w:ascii="Arial" w:hAnsi="Arial" w:cs="Arial"/>
                <w:lang w:val="de-CH" w:eastAsia="de-CH"/>
              </w:rPr>
              <w:t xml:space="preserve">Schulstufenbarren </w:t>
            </w:r>
          </w:p>
        </w:tc>
        <w:tc>
          <w:tcPr>
            <w:tcW w:w="472" w:type="dxa"/>
            <w:tcBorders>
              <w:top w:val="nil"/>
              <w:left w:val="nil"/>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jc w:val="right"/>
              <w:rPr>
                <w:rFonts w:ascii="Arial" w:hAnsi="Arial" w:cs="Arial"/>
                <w:lang w:val="de-CH" w:eastAsia="de-CH"/>
              </w:rPr>
            </w:pPr>
            <w:r w:rsidRPr="00F763DC">
              <w:rPr>
                <w:rFonts w:ascii="Arial" w:hAnsi="Arial" w:cs="Arial"/>
                <w:lang w:val="de-CH" w:eastAsia="de-CH"/>
              </w:rPr>
              <w:t>11</w:t>
            </w:r>
          </w:p>
        </w:tc>
      </w:tr>
      <w:tr w:rsidR="00F763DC" w:rsidRPr="00F763DC" w:rsidTr="00F763DC">
        <w:trPr>
          <w:trHeight w:val="390"/>
        </w:trPr>
        <w:tc>
          <w:tcPr>
            <w:tcW w:w="3888" w:type="dxa"/>
            <w:tcBorders>
              <w:top w:val="nil"/>
              <w:left w:val="nil"/>
              <w:bottom w:val="nil"/>
              <w:right w:val="nil"/>
            </w:tcBorders>
            <w:shd w:val="clear" w:color="auto" w:fill="auto"/>
            <w:noWrap/>
            <w:vAlign w:val="bottom"/>
            <w:hideMark/>
          </w:tcPr>
          <w:p w:rsidR="00F763DC" w:rsidRPr="00F763DC" w:rsidRDefault="00F763DC" w:rsidP="00F763DC">
            <w:pPr>
              <w:spacing w:line="240" w:lineRule="auto"/>
              <w:rPr>
                <w:rFonts w:ascii="Arial" w:hAnsi="Arial" w:cs="Arial"/>
                <w:lang w:val="de-CH" w:eastAsia="de-CH"/>
              </w:rPr>
            </w:pPr>
            <w:r w:rsidRPr="00F763DC">
              <w:rPr>
                <w:rFonts w:ascii="Arial" w:hAnsi="Arial" w:cs="Arial"/>
                <w:lang w:val="de-CH" w:eastAsia="de-CH"/>
              </w:rPr>
              <w:t>Schulstufenbarren Jugend</w:t>
            </w:r>
          </w:p>
        </w:tc>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jc w:val="right"/>
              <w:rPr>
                <w:rFonts w:ascii="Arial" w:hAnsi="Arial" w:cs="Arial"/>
                <w:lang w:val="de-CH" w:eastAsia="de-CH"/>
              </w:rPr>
            </w:pPr>
            <w:r w:rsidRPr="00F763DC">
              <w:rPr>
                <w:rFonts w:ascii="Arial" w:hAnsi="Arial" w:cs="Arial"/>
                <w:lang w:val="de-CH" w:eastAsia="de-CH"/>
              </w:rPr>
              <w:t>7</w:t>
            </w:r>
          </w:p>
        </w:tc>
      </w:tr>
      <w:tr w:rsidR="00F763DC" w:rsidRPr="00F763DC" w:rsidTr="00F763DC">
        <w:trPr>
          <w:trHeight w:val="390"/>
        </w:trPr>
        <w:tc>
          <w:tcPr>
            <w:tcW w:w="3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rPr>
                <w:rFonts w:ascii="Arial" w:hAnsi="Arial" w:cs="Arial"/>
                <w:lang w:val="de-CH" w:eastAsia="de-CH"/>
              </w:rPr>
            </w:pPr>
            <w:r w:rsidRPr="00F763DC">
              <w:rPr>
                <w:rFonts w:ascii="Arial" w:hAnsi="Arial" w:cs="Arial"/>
                <w:lang w:val="de-CH" w:eastAsia="de-CH"/>
              </w:rPr>
              <w:t xml:space="preserve">Diverse Geräte Jugend </w:t>
            </w:r>
          </w:p>
        </w:tc>
        <w:tc>
          <w:tcPr>
            <w:tcW w:w="472" w:type="dxa"/>
            <w:tcBorders>
              <w:top w:val="nil"/>
              <w:left w:val="nil"/>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jc w:val="right"/>
              <w:rPr>
                <w:rFonts w:ascii="Arial" w:hAnsi="Arial" w:cs="Arial"/>
                <w:lang w:val="de-CH" w:eastAsia="de-CH"/>
              </w:rPr>
            </w:pPr>
            <w:r w:rsidRPr="00F763DC">
              <w:rPr>
                <w:rFonts w:ascii="Arial" w:hAnsi="Arial" w:cs="Arial"/>
                <w:lang w:val="de-CH" w:eastAsia="de-CH"/>
              </w:rPr>
              <w:t>5</w:t>
            </w:r>
          </w:p>
        </w:tc>
      </w:tr>
      <w:tr w:rsidR="00F763DC" w:rsidRPr="00F763DC" w:rsidTr="00F763DC">
        <w:trPr>
          <w:trHeight w:val="390"/>
        </w:trPr>
        <w:tc>
          <w:tcPr>
            <w:tcW w:w="3888" w:type="dxa"/>
            <w:tcBorders>
              <w:top w:val="nil"/>
              <w:left w:val="single" w:sz="4" w:space="0" w:color="auto"/>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rPr>
                <w:rFonts w:ascii="Arial" w:hAnsi="Arial" w:cs="Arial"/>
                <w:lang w:val="de-CH" w:eastAsia="de-CH"/>
              </w:rPr>
            </w:pPr>
            <w:r w:rsidRPr="00F763DC">
              <w:rPr>
                <w:rFonts w:ascii="Arial" w:hAnsi="Arial" w:cs="Arial"/>
                <w:lang w:val="de-CH" w:eastAsia="de-CH"/>
              </w:rPr>
              <w:t xml:space="preserve">Gymnastik Bühne </w:t>
            </w:r>
          </w:p>
        </w:tc>
        <w:tc>
          <w:tcPr>
            <w:tcW w:w="472" w:type="dxa"/>
            <w:tcBorders>
              <w:top w:val="nil"/>
              <w:left w:val="nil"/>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jc w:val="right"/>
              <w:rPr>
                <w:rFonts w:ascii="Arial" w:hAnsi="Arial" w:cs="Arial"/>
                <w:lang w:val="de-CH" w:eastAsia="de-CH"/>
              </w:rPr>
            </w:pPr>
            <w:r w:rsidRPr="00F763DC">
              <w:rPr>
                <w:rFonts w:ascii="Arial" w:hAnsi="Arial" w:cs="Arial"/>
                <w:lang w:val="de-CH" w:eastAsia="de-CH"/>
              </w:rPr>
              <w:t>7</w:t>
            </w:r>
          </w:p>
        </w:tc>
      </w:tr>
      <w:tr w:rsidR="00F763DC" w:rsidRPr="00F763DC" w:rsidTr="00F763DC">
        <w:trPr>
          <w:trHeight w:val="390"/>
        </w:trPr>
        <w:tc>
          <w:tcPr>
            <w:tcW w:w="3888" w:type="dxa"/>
            <w:tcBorders>
              <w:top w:val="nil"/>
              <w:left w:val="single" w:sz="4" w:space="0" w:color="auto"/>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rPr>
                <w:rFonts w:ascii="Arial" w:hAnsi="Arial" w:cs="Arial"/>
                <w:lang w:val="de-CH" w:eastAsia="de-CH"/>
              </w:rPr>
            </w:pPr>
            <w:r w:rsidRPr="00F763DC">
              <w:rPr>
                <w:rFonts w:ascii="Arial" w:hAnsi="Arial" w:cs="Arial"/>
                <w:lang w:val="de-CH" w:eastAsia="de-CH"/>
              </w:rPr>
              <w:t>Gymnastik Gross- und Kleinfeld</w:t>
            </w:r>
          </w:p>
        </w:tc>
        <w:tc>
          <w:tcPr>
            <w:tcW w:w="472" w:type="dxa"/>
            <w:tcBorders>
              <w:top w:val="nil"/>
              <w:left w:val="nil"/>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jc w:val="right"/>
              <w:rPr>
                <w:rFonts w:ascii="Arial" w:hAnsi="Arial" w:cs="Arial"/>
                <w:lang w:val="de-CH" w:eastAsia="de-CH"/>
              </w:rPr>
            </w:pPr>
            <w:r w:rsidRPr="00F763DC">
              <w:rPr>
                <w:rFonts w:ascii="Arial" w:hAnsi="Arial" w:cs="Arial"/>
                <w:lang w:val="de-CH" w:eastAsia="de-CH"/>
              </w:rPr>
              <w:t>5</w:t>
            </w:r>
          </w:p>
        </w:tc>
      </w:tr>
      <w:tr w:rsidR="00F763DC" w:rsidRPr="00F763DC" w:rsidTr="00F763DC">
        <w:trPr>
          <w:trHeight w:val="390"/>
        </w:trPr>
        <w:tc>
          <w:tcPr>
            <w:tcW w:w="3888" w:type="dxa"/>
            <w:tcBorders>
              <w:top w:val="nil"/>
              <w:left w:val="single" w:sz="4" w:space="0" w:color="auto"/>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rPr>
                <w:rFonts w:ascii="Arial" w:hAnsi="Arial" w:cs="Arial"/>
                <w:lang w:val="de-CH" w:eastAsia="de-CH"/>
              </w:rPr>
            </w:pPr>
            <w:r w:rsidRPr="00F763DC">
              <w:rPr>
                <w:rFonts w:ascii="Arial" w:hAnsi="Arial" w:cs="Arial"/>
                <w:lang w:val="de-CH" w:eastAsia="de-CH"/>
              </w:rPr>
              <w:t>Gymnastik 35+</w:t>
            </w:r>
          </w:p>
        </w:tc>
        <w:tc>
          <w:tcPr>
            <w:tcW w:w="472" w:type="dxa"/>
            <w:tcBorders>
              <w:top w:val="nil"/>
              <w:left w:val="nil"/>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jc w:val="right"/>
              <w:rPr>
                <w:rFonts w:ascii="Arial" w:hAnsi="Arial" w:cs="Arial"/>
                <w:lang w:val="de-CH" w:eastAsia="de-CH"/>
              </w:rPr>
            </w:pPr>
            <w:r w:rsidRPr="00F763DC">
              <w:rPr>
                <w:rFonts w:ascii="Arial" w:hAnsi="Arial" w:cs="Arial"/>
                <w:lang w:val="de-CH" w:eastAsia="de-CH"/>
              </w:rPr>
              <w:t>2</w:t>
            </w:r>
          </w:p>
        </w:tc>
      </w:tr>
      <w:tr w:rsidR="00F763DC" w:rsidRPr="00F763DC" w:rsidTr="00F763DC">
        <w:trPr>
          <w:trHeight w:val="390"/>
        </w:trPr>
        <w:tc>
          <w:tcPr>
            <w:tcW w:w="3888" w:type="dxa"/>
            <w:tcBorders>
              <w:top w:val="nil"/>
              <w:left w:val="single" w:sz="4" w:space="0" w:color="auto"/>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rPr>
                <w:rFonts w:ascii="Arial" w:hAnsi="Arial" w:cs="Arial"/>
                <w:lang w:val="de-CH" w:eastAsia="de-CH"/>
              </w:rPr>
            </w:pPr>
            <w:r w:rsidRPr="00F763DC">
              <w:rPr>
                <w:rFonts w:ascii="Arial" w:hAnsi="Arial" w:cs="Arial"/>
                <w:lang w:val="de-CH" w:eastAsia="de-CH"/>
              </w:rPr>
              <w:t xml:space="preserve">Gymnastik Jugend </w:t>
            </w:r>
          </w:p>
        </w:tc>
        <w:tc>
          <w:tcPr>
            <w:tcW w:w="472" w:type="dxa"/>
            <w:tcBorders>
              <w:top w:val="nil"/>
              <w:left w:val="nil"/>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jc w:val="right"/>
              <w:rPr>
                <w:rFonts w:ascii="Arial" w:hAnsi="Arial" w:cs="Arial"/>
                <w:lang w:val="de-CH" w:eastAsia="de-CH"/>
              </w:rPr>
            </w:pPr>
            <w:r w:rsidRPr="00F763DC">
              <w:rPr>
                <w:rFonts w:ascii="Arial" w:hAnsi="Arial" w:cs="Arial"/>
                <w:lang w:val="de-CH" w:eastAsia="de-CH"/>
              </w:rPr>
              <w:t>4</w:t>
            </w:r>
          </w:p>
        </w:tc>
      </w:tr>
      <w:tr w:rsidR="00F763DC" w:rsidRPr="00F763DC" w:rsidTr="00F763DC">
        <w:trPr>
          <w:trHeight w:val="390"/>
        </w:trPr>
        <w:tc>
          <w:tcPr>
            <w:tcW w:w="3888" w:type="dxa"/>
            <w:tcBorders>
              <w:top w:val="nil"/>
              <w:left w:val="single" w:sz="4" w:space="0" w:color="auto"/>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rPr>
                <w:rFonts w:ascii="Arial" w:hAnsi="Arial" w:cs="Arial"/>
                <w:lang w:val="de-CH" w:eastAsia="de-CH"/>
              </w:rPr>
            </w:pPr>
            <w:r w:rsidRPr="00F763DC">
              <w:rPr>
                <w:rFonts w:ascii="Arial" w:hAnsi="Arial" w:cs="Arial"/>
                <w:lang w:val="de-CH" w:eastAsia="de-CH"/>
              </w:rPr>
              <w:t>Team Aerobic</w:t>
            </w:r>
          </w:p>
        </w:tc>
        <w:tc>
          <w:tcPr>
            <w:tcW w:w="472" w:type="dxa"/>
            <w:tcBorders>
              <w:top w:val="nil"/>
              <w:left w:val="nil"/>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jc w:val="right"/>
              <w:rPr>
                <w:rFonts w:ascii="Arial" w:hAnsi="Arial" w:cs="Arial"/>
                <w:lang w:val="de-CH" w:eastAsia="de-CH"/>
              </w:rPr>
            </w:pPr>
            <w:r w:rsidRPr="00F763DC">
              <w:rPr>
                <w:rFonts w:ascii="Arial" w:hAnsi="Arial" w:cs="Arial"/>
                <w:lang w:val="de-CH" w:eastAsia="de-CH"/>
              </w:rPr>
              <w:t>4</w:t>
            </w:r>
          </w:p>
        </w:tc>
      </w:tr>
      <w:tr w:rsidR="00F763DC" w:rsidRPr="00F763DC" w:rsidTr="00F763DC">
        <w:trPr>
          <w:trHeight w:val="390"/>
        </w:trPr>
        <w:tc>
          <w:tcPr>
            <w:tcW w:w="3888" w:type="dxa"/>
            <w:tcBorders>
              <w:top w:val="nil"/>
              <w:left w:val="single" w:sz="4" w:space="0" w:color="auto"/>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rPr>
                <w:rFonts w:ascii="Arial" w:hAnsi="Arial" w:cs="Arial"/>
                <w:lang w:val="de-CH" w:eastAsia="de-CH"/>
              </w:rPr>
            </w:pPr>
            <w:r w:rsidRPr="00F763DC">
              <w:rPr>
                <w:rFonts w:ascii="Arial" w:hAnsi="Arial" w:cs="Arial"/>
                <w:lang w:val="de-CH" w:eastAsia="de-CH"/>
              </w:rPr>
              <w:t>Team Aerobic Jugend</w:t>
            </w:r>
          </w:p>
        </w:tc>
        <w:tc>
          <w:tcPr>
            <w:tcW w:w="472" w:type="dxa"/>
            <w:tcBorders>
              <w:top w:val="nil"/>
              <w:left w:val="nil"/>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jc w:val="right"/>
              <w:rPr>
                <w:rFonts w:ascii="Arial" w:hAnsi="Arial" w:cs="Arial"/>
                <w:lang w:val="de-CH" w:eastAsia="de-CH"/>
              </w:rPr>
            </w:pPr>
            <w:r w:rsidRPr="00F763DC">
              <w:rPr>
                <w:rFonts w:ascii="Arial" w:hAnsi="Arial" w:cs="Arial"/>
                <w:lang w:val="de-CH" w:eastAsia="de-CH"/>
              </w:rPr>
              <w:t>4</w:t>
            </w:r>
          </w:p>
        </w:tc>
      </w:tr>
      <w:tr w:rsidR="00F763DC" w:rsidRPr="00F763DC" w:rsidTr="00F763DC">
        <w:trPr>
          <w:trHeight w:val="390"/>
        </w:trPr>
        <w:tc>
          <w:tcPr>
            <w:tcW w:w="3888" w:type="dxa"/>
            <w:tcBorders>
              <w:top w:val="nil"/>
              <w:left w:val="single" w:sz="4" w:space="0" w:color="auto"/>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rPr>
                <w:rFonts w:ascii="Arial" w:hAnsi="Arial" w:cs="Arial"/>
                <w:lang w:val="de-CH" w:eastAsia="de-CH"/>
              </w:rPr>
            </w:pPr>
            <w:r w:rsidRPr="00F763DC">
              <w:rPr>
                <w:rFonts w:ascii="Arial" w:hAnsi="Arial" w:cs="Arial"/>
                <w:lang w:val="de-CH" w:eastAsia="de-CH"/>
              </w:rPr>
              <w:t>Pendelstafette Turner</w:t>
            </w:r>
          </w:p>
        </w:tc>
        <w:tc>
          <w:tcPr>
            <w:tcW w:w="472" w:type="dxa"/>
            <w:tcBorders>
              <w:top w:val="nil"/>
              <w:left w:val="nil"/>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jc w:val="right"/>
              <w:rPr>
                <w:rFonts w:ascii="Arial" w:hAnsi="Arial" w:cs="Arial"/>
                <w:lang w:val="de-CH" w:eastAsia="de-CH"/>
              </w:rPr>
            </w:pPr>
            <w:r w:rsidRPr="00F763DC">
              <w:rPr>
                <w:rFonts w:ascii="Arial" w:hAnsi="Arial" w:cs="Arial"/>
                <w:lang w:val="de-CH" w:eastAsia="de-CH"/>
              </w:rPr>
              <w:t>15</w:t>
            </w:r>
          </w:p>
        </w:tc>
      </w:tr>
      <w:tr w:rsidR="00F763DC" w:rsidRPr="00F763DC" w:rsidTr="00F763DC">
        <w:trPr>
          <w:trHeight w:val="390"/>
        </w:trPr>
        <w:tc>
          <w:tcPr>
            <w:tcW w:w="3888" w:type="dxa"/>
            <w:tcBorders>
              <w:top w:val="nil"/>
              <w:left w:val="single" w:sz="4" w:space="0" w:color="auto"/>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rPr>
                <w:rFonts w:ascii="Arial" w:hAnsi="Arial" w:cs="Arial"/>
                <w:lang w:val="de-CH" w:eastAsia="de-CH"/>
              </w:rPr>
            </w:pPr>
            <w:r w:rsidRPr="00F763DC">
              <w:rPr>
                <w:rFonts w:ascii="Arial" w:hAnsi="Arial" w:cs="Arial"/>
                <w:lang w:val="de-CH" w:eastAsia="de-CH"/>
              </w:rPr>
              <w:t>Pendelstafette Turnerinnen</w:t>
            </w:r>
          </w:p>
        </w:tc>
        <w:tc>
          <w:tcPr>
            <w:tcW w:w="472" w:type="dxa"/>
            <w:tcBorders>
              <w:top w:val="nil"/>
              <w:left w:val="nil"/>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jc w:val="right"/>
              <w:rPr>
                <w:rFonts w:ascii="Arial" w:hAnsi="Arial" w:cs="Arial"/>
                <w:lang w:val="de-CH" w:eastAsia="de-CH"/>
              </w:rPr>
            </w:pPr>
            <w:r w:rsidRPr="00F763DC">
              <w:rPr>
                <w:rFonts w:ascii="Arial" w:hAnsi="Arial" w:cs="Arial"/>
                <w:lang w:val="de-CH" w:eastAsia="de-CH"/>
              </w:rPr>
              <w:t>8</w:t>
            </w:r>
          </w:p>
        </w:tc>
      </w:tr>
      <w:tr w:rsidR="00F763DC" w:rsidRPr="00F763DC" w:rsidTr="00F763DC">
        <w:trPr>
          <w:trHeight w:val="390"/>
        </w:trPr>
        <w:tc>
          <w:tcPr>
            <w:tcW w:w="3888" w:type="dxa"/>
            <w:tcBorders>
              <w:top w:val="nil"/>
              <w:left w:val="single" w:sz="4" w:space="0" w:color="auto"/>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rPr>
                <w:rFonts w:ascii="Arial" w:hAnsi="Arial" w:cs="Arial"/>
                <w:lang w:val="de-CH" w:eastAsia="de-CH"/>
              </w:rPr>
            </w:pPr>
            <w:r w:rsidRPr="00F763DC">
              <w:rPr>
                <w:rFonts w:ascii="Arial" w:hAnsi="Arial" w:cs="Arial"/>
                <w:lang w:val="de-CH" w:eastAsia="de-CH"/>
              </w:rPr>
              <w:t>Pendelstafette Mixed</w:t>
            </w:r>
          </w:p>
        </w:tc>
        <w:tc>
          <w:tcPr>
            <w:tcW w:w="472" w:type="dxa"/>
            <w:tcBorders>
              <w:top w:val="nil"/>
              <w:left w:val="nil"/>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jc w:val="right"/>
              <w:rPr>
                <w:rFonts w:ascii="Arial" w:hAnsi="Arial" w:cs="Arial"/>
                <w:lang w:val="de-CH" w:eastAsia="de-CH"/>
              </w:rPr>
            </w:pPr>
            <w:r w:rsidRPr="00F763DC">
              <w:rPr>
                <w:rFonts w:ascii="Arial" w:hAnsi="Arial" w:cs="Arial"/>
                <w:lang w:val="de-CH" w:eastAsia="de-CH"/>
              </w:rPr>
              <w:t>14</w:t>
            </w:r>
          </w:p>
        </w:tc>
      </w:tr>
      <w:tr w:rsidR="00F763DC" w:rsidRPr="00F763DC" w:rsidTr="00F763DC">
        <w:trPr>
          <w:trHeight w:val="390"/>
        </w:trPr>
        <w:tc>
          <w:tcPr>
            <w:tcW w:w="3888" w:type="dxa"/>
            <w:tcBorders>
              <w:top w:val="nil"/>
              <w:left w:val="single" w:sz="4" w:space="0" w:color="auto"/>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rPr>
                <w:rFonts w:ascii="Arial" w:hAnsi="Arial" w:cs="Arial"/>
                <w:lang w:val="de-CH" w:eastAsia="de-CH"/>
              </w:rPr>
            </w:pPr>
            <w:r w:rsidRPr="00F763DC">
              <w:rPr>
                <w:rFonts w:ascii="Arial" w:hAnsi="Arial" w:cs="Arial"/>
                <w:lang w:val="de-CH" w:eastAsia="de-CH"/>
              </w:rPr>
              <w:t>Pendelstafette Jugend</w:t>
            </w:r>
          </w:p>
        </w:tc>
        <w:tc>
          <w:tcPr>
            <w:tcW w:w="472" w:type="dxa"/>
            <w:tcBorders>
              <w:top w:val="nil"/>
              <w:left w:val="nil"/>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jc w:val="right"/>
              <w:rPr>
                <w:rFonts w:ascii="Arial" w:hAnsi="Arial" w:cs="Arial"/>
                <w:lang w:val="de-CH" w:eastAsia="de-CH"/>
              </w:rPr>
            </w:pPr>
            <w:r w:rsidRPr="00F763DC">
              <w:rPr>
                <w:rFonts w:ascii="Arial" w:hAnsi="Arial" w:cs="Arial"/>
                <w:lang w:val="de-CH" w:eastAsia="de-CH"/>
              </w:rPr>
              <w:t>6</w:t>
            </w:r>
          </w:p>
        </w:tc>
      </w:tr>
      <w:tr w:rsidR="00F763DC" w:rsidRPr="00F763DC" w:rsidTr="00F763DC">
        <w:trPr>
          <w:trHeight w:val="390"/>
        </w:trPr>
        <w:tc>
          <w:tcPr>
            <w:tcW w:w="3888" w:type="dxa"/>
            <w:tcBorders>
              <w:top w:val="nil"/>
              <w:left w:val="single" w:sz="4" w:space="0" w:color="auto"/>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rPr>
                <w:rFonts w:ascii="Arial" w:hAnsi="Arial" w:cs="Arial"/>
                <w:lang w:val="de-CH" w:eastAsia="de-CH"/>
              </w:rPr>
            </w:pPr>
            <w:r w:rsidRPr="00F763DC">
              <w:rPr>
                <w:rFonts w:ascii="Arial" w:hAnsi="Arial" w:cs="Arial"/>
                <w:lang w:val="de-CH" w:eastAsia="de-CH"/>
              </w:rPr>
              <w:t>Kugelstossen Turner</w:t>
            </w:r>
          </w:p>
        </w:tc>
        <w:tc>
          <w:tcPr>
            <w:tcW w:w="472" w:type="dxa"/>
            <w:tcBorders>
              <w:top w:val="nil"/>
              <w:left w:val="nil"/>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jc w:val="right"/>
              <w:rPr>
                <w:rFonts w:ascii="Arial" w:hAnsi="Arial" w:cs="Arial"/>
                <w:lang w:val="de-CH" w:eastAsia="de-CH"/>
              </w:rPr>
            </w:pPr>
            <w:r w:rsidRPr="00F763DC">
              <w:rPr>
                <w:rFonts w:ascii="Arial" w:hAnsi="Arial" w:cs="Arial"/>
                <w:lang w:val="de-CH" w:eastAsia="de-CH"/>
              </w:rPr>
              <w:t>18</w:t>
            </w:r>
          </w:p>
        </w:tc>
      </w:tr>
      <w:tr w:rsidR="00F763DC" w:rsidRPr="00F763DC" w:rsidTr="00F763DC">
        <w:trPr>
          <w:trHeight w:val="390"/>
        </w:trPr>
        <w:tc>
          <w:tcPr>
            <w:tcW w:w="3888" w:type="dxa"/>
            <w:tcBorders>
              <w:top w:val="nil"/>
              <w:left w:val="single" w:sz="4" w:space="0" w:color="auto"/>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rPr>
                <w:rFonts w:ascii="Arial" w:hAnsi="Arial" w:cs="Arial"/>
                <w:lang w:val="de-CH" w:eastAsia="de-CH"/>
              </w:rPr>
            </w:pPr>
            <w:r w:rsidRPr="00F763DC">
              <w:rPr>
                <w:rFonts w:ascii="Arial" w:hAnsi="Arial" w:cs="Arial"/>
                <w:lang w:val="de-CH" w:eastAsia="de-CH"/>
              </w:rPr>
              <w:t>Kugelstossen Turnerinnen</w:t>
            </w:r>
          </w:p>
        </w:tc>
        <w:tc>
          <w:tcPr>
            <w:tcW w:w="472" w:type="dxa"/>
            <w:tcBorders>
              <w:top w:val="nil"/>
              <w:left w:val="nil"/>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jc w:val="right"/>
              <w:rPr>
                <w:rFonts w:ascii="Arial" w:hAnsi="Arial" w:cs="Arial"/>
                <w:lang w:val="de-CH" w:eastAsia="de-CH"/>
              </w:rPr>
            </w:pPr>
            <w:r w:rsidRPr="00F763DC">
              <w:rPr>
                <w:rFonts w:ascii="Arial" w:hAnsi="Arial" w:cs="Arial"/>
                <w:lang w:val="de-CH" w:eastAsia="de-CH"/>
              </w:rPr>
              <w:t>9</w:t>
            </w:r>
          </w:p>
        </w:tc>
      </w:tr>
      <w:tr w:rsidR="00F763DC" w:rsidRPr="00F763DC" w:rsidTr="00F763DC">
        <w:trPr>
          <w:trHeight w:val="390"/>
        </w:trPr>
        <w:tc>
          <w:tcPr>
            <w:tcW w:w="3888" w:type="dxa"/>
            <w:tcBorders>
              <w:top w:val="nil"/>
              <w:left w:val="single" w:sz="4" w:space="0" w:color="auto"/>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rPr>
                <w:rFonts w:ascii="Arial" w:hAnsi="Arial" w:cs="Arial"/>
                <w:lang w:val="de-CH" w:eastAsia="de-CH"/>
              </w:rPr>
            </w:pPr>
            <w:r w:rsidRPr="00F763DC">
              <w:rPr>
                <w:rFonts w:ascii="Arial" w:hAnsi="Arial" w:cs="Arial"/>
                <w:lang w:val="de-CH" w:eastAsia="de-CH"/>
              </w:rPr>
              <w:lastRenderedPageBreak/>
              <w:t>Kugelstossen 35+ *</w:t>
            </w:r>
          </w:p>
        </w:tc>
        <w:tc>
          <w:tcPr>
            <w:tcW w:w="472" w:type="dxa"/>
            <w:tcBorders>
              <w:top w:val="nil"/>
              <w:left w:val="nil"/>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jc w:val="right"/>
              <w:rPr>
                <w:rFonts w:ascii="Arial" w:hAnsi="Arial" w:cs="Arial"/>
                <w:lang w:val="de-CH" w:eastAsia="de-CH"/>
              </w:rPr>
            </w:pPr>
            <w:r w:rsidRPr="00F763DC">
              <w:rPr>
                <w:rFonts w:ascii="Arial" w:hAnsi="Arial" w:cs="Arial"/>
                <w:lang w:val="de-CH" w:eastAsia="de-CH"/>
              </w:rPr>
              <w:t>3</w:t>
            </w:r>
          </w:p>
        </w:tc>
      </w:tr>
      <w:tr w:rsidR="00F763DC" w:rsidRPr="00F763DC" w:rsidTr="00F763DC">
        <w:trPr>
          <w:trHeight w:val="390"/>
        </w:trPr>
        <w:tc>
          <w:tcPr>
            <w:tcW w:w="3888" w:type="dxa"/>
            <w:tcBorders>
              <w:top w:val="nil"/>
              <w:left w:val="single" w:sz="4" w:space="0" w:color="auto"/>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rPr>
                <w:rFonts w:ascii="Arial" w:hAnsi="Arial" w:cs="Arial"/>
                <w:lang w:val="de-CH" w:eastAsia="de-CH"/>
              </w:rPr>
            </w:pPr>
            <w:r w:rsidRPr="00F763DC">
              <w:rPr>
                <w:rFonts w:ascii="Arial" w:hAnsi="Arial" w:cs="Arial"/>
                <w:lang w:val="de-CH" w:eastAsia="de-CH"/>
              </w:rPr>
              <w:t>Steinstossen Turner</w:t>
            </w:r>
          </w:p>
        </w:tc>
        <w:tc>
          <w:tcPr>
            <w:tcW w:w="472" w:type="dxa"/>
            <w:tcBorders>
              <w:top w:val="nil"/>
              <w:left w:val="nil"/>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jc w:val="right"/>
              <w:rPr>
                <w:rFonts w:ascii="Arial" w:hAnsi="Arial" w:cs="Arial"/>
                <w:lang w:val="de-CH" w:eastAsia="de-CH"/>
              </w:rPr>
            </w:pPr>
            <w:r w:rsidRPr="00F763DC">
              <w:rPr>
                <w:rFonts w:ascii="Arial" w:hAnsi="Arial" w:cs="Arial"/>
                <w:lang w:val="de-CH" w:eastAsia="de-CH"/>
              </w:rPr>
              <w:t>14</w:t>
            </w:r>
          </w:p>
        </w:tc>
      </w:tr>
      <w:tr w:rsidR="00F763DC" w:rsidRPr="00F763DC" w:rsidTr="00F763DC">
        <w:trPr>
          <w:trHeight w:val="390"/>
        </w:trPr>
        <w:tc>
          <w:tcPr>
            <w:tcW w:w="3888" w:type="dxa"/>
            <w:tcBorders>
              <w:top w:val="nil"/>
              <w:left w:val="single" w:sz="4" w:space="0" w:color="auto"/>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rPr>
                <w:rFonts w:ascii="Arial" w:hAnsi="Arial" w:cs="Arial"/>
                <w:lang w:val="de-CH" w:eastAsia="de-CH"/>
              </w:rPr>
            </w:pPr>
            <w:r w:rsidRPr="00F763DC">
              <w:rPr>
                <w:rFonts w:ascii="Arial" w:hAnsi="Arial" w:cs="Arial"/>
                <w:lang w:val="de-CH" w:eastAsia="de-CH"/>
              </w:rPr>
              <w:t>Steinstossen Turnerinnen</w:t>
            </w:r>
          </w:p>
        </w:tc>
        <w:tc>
          <w:tcPr>
            <w:tcW w:w="472" w:type="dxa"/>
            <w:tcBorders>
              <w:top w:val="nil"/>
              <w:left w:val="nil"/>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jc w:val="right"/>
              <w:rPr>
                <w:rFonts w:ascii="Arial" w:hAnsi="Arial" w:cs="Arial"/>
                <w:lang w:val="de-CH" w:eastAsia="de-CH"/>
              </w:rPr>
            </w:pPr>
            <w:r w:rsidRPr="00F763DC">
              <w:rPr>
                <w:rFonts w:ascii="Arial" w:hAnsi="Arial" w:cs="Arial"/>
                <w:lang w:val="de-CH" w:eastAsia="de-CH"/>
              </w:rPr>
              <w:t>9</w:t>
            </w:r>
          </w:p>
        </w:tc>
      </w:tr>
      <w:tr w:rsidR="00F763DC" w:rsidRPr="00F763DC" w:rsidTr="00F763DC">
        <w:trPr>
          <w:trHeight w:val="390"/>
        </w:trPr>
        <w:tc>
          <w:tcPr>
            <w:tcW w:w="3888" w:type="dxa"/>
            <w:tcBorders>
              <w:top w:val="nil"/>
              <w:left w:val="single" w:sz="4" w:space="0" w:color="auto"/>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rPr>
                <w:rFonts w:ascii="Arial" w:hAnsi="Arial" w:cs="Arial"/>
                <w:lang w:val="de-CH" w:eastAsia="de-CH"/>
              </w:rPr>
            </w:pPr>
            <w:r w:rsidRPr="00F763DC">
              <w:rPr>
                <w:rFonts w:ascii="Arial" w:hAnsi="Arial" w:cs="Arial"/>
                <w:lang w:val="de-CH" w:eastAsia="de-CH"/>
              </w:rPr>
              <w:t>Steinstossen 35+ *</w:t>
            </w:r>
          </w:p>
        </w:tc>
        <w:tc>
          <w:tcPr>
            <w:tcW w:w="472" w:type="dxa"/>
            <w:tcBorders>
              <w:top w:val="nil"/>
              <w:left w:val="nil"/>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jc w:val="right"/>
              <w:rPr>
                <w:rFonts w:ascii="Arial" w:hAnsi="Arial" w:cs="Arial"/>
                <w:lang w:val="de-CH" w:eastAsia="de-CH"/>
              </w:rPr>
            </w:pPr>
            <w:r w:rsidRPr="00F763DC">
              <w:rPr>
                <w:rFonts w:ascii="Arial" w:hAnsi="Arial" w:cs="Arial"/>
                <w:lang w:val="de-CH" w:eastAsia="de-CH"/>
              </w:rPr>
              <w:t>3</w:t>
            </w:r>
          </w:p>
        </w:tc>
      </w:tr>
      <w:tr w:rsidR="00F763DC" w:rsidRPr="00F763DC" w:rsidTr="00F763DC">
        <w:trPr>
          <w:trHeight w:val="390"/>
        </w:trPr>
        <w:tc>
          <w:tcPr>
            <w:tcW w:w="3888" w:type="dxa"/>
            <w:tcBorders>
              <w:top w:val="nil"/>
              <w:left w:val="single" w:sz="4" w:space="0" w:color="auto"/>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rPr>
                <w:rFonts w:ascii="Arial" w:hAnsi="Arial" w:cs="Arial"/>
                <w:lang w:val="de-CH" w:eastAsia="de-CH"/>
              </w:rPr>
            </w:pPr>
            <w:r w:rsidRPr="00F763DC">
              <w:rPr>
                <w:rFonts w:ascii="Arial" w:hAnsi="Arial" w:cs="Arial"/>
                <w:lang w:val="de-CH" w:eastAsia="de-CH"/>
              </w:rPr>
              <w:t xml:space="preserve">Aerobic Team </w:t>
            </w:r>
            <w:proofErr w:type="spellStart"/>
            <w:r w:rsidRPr="00F763DC">
              <w:rPr>
                <w:rFonts w:ascii="Arial" w:hAnsi="Arial" w:cs="Arial"/>
                <w:lang w:val="de-CH" w:eastAsia="de-CH"/>
              </w:rPr>
              <w:t>a.K</w:t>
            </w:r>
            <w:proofErr w:type="spellEnd"/>
            <w:r w:rsidRPr="00F763DC">
              <w:rPr>
                <w:rFonts w:ascii="Arial" w:hAnsi="Arial" w:cs="Arial"/>
                <w:lang w:val="de-CH" w:eastAsia="de-CH"/>
              </w:rPr>
              <w:t>.</w:t>
            </w:r>
          </w:p>
        </w:tc>
        <w:tc>
          <w:tcPr>
            <w:tcW w:w="472" w:type="dxa"/>
            <w:tcBorders>
              <w:top w:val="nil"/>
              <w:left w:val="nil"/>
              <w:bottom w:val="single" w:sz="4" w:space="0" w:color="auto"/>
              <w:right w:val="single" w:sz="4" w:space="0" w:color="auto"/>
            </w:tcBorders>
            <w:shd w:val="clear" w:color="auto" w:fill="auto"/>
            <w:noWrap/>
            <w:vAlign w:val="bottom"/>
            <w:hideMark/>
          </w:tcPr>
          <w:p w:rsidR="00F763DC" w:rsidRPr="00F763DC" w:rsidRDefault="00F763DC" w:rsidP="00F763DC">
            <w:pPr>
              <w:spacing w:line="240" w:lineRule="auto"/>
              <w:jc w:val="right"/>
              <w:rPr>
                <w:rFonts w:ascii="Arial" w:hAnsi="Arial" w:cs="Arial"/>
                <w:lang w:val="de-CH" w:eastAsia="de-CH"/>
              </w:rPr>
            </w:pPr>
            <w:r w:rsidRPr="00F763DC">
              <w:rPr>
                <w:rFonts w:ascii="Arial" w:hAnsi="Arial" w:cs="Arial"/>
                <w:lang w:val="de-CH" w:eastAsia="de-CH"/>
              </w:rPr>
              <w:t>1</w:t>
            </w:r>
          </w:p>
        </w:tc>
      </w:tr>
      <w:tr w:rsidR="00F763DC" w:rsidRPr="00F763DC" w:rsidTr="00F763DC">
        <w:trPr>
          <w:trHeight w:val="390"/>
        </w:trPr>
        <w:tc>
          <w:tcPr>
            <w:tcW w:w="3888" w:type="dxa"/>
            <w:tcBorders>
              <w:top w:val="nil"/>
              <w:left w:val="nil"/>
              <w:bottom w:val="nil"/>
              <w:right w:val="nil"/>
            </w:tcBorders>
            <w:shd w:val="clear" w:color="auto" w:fill="auto"/>
            <w:noWrap/>
            <w:vAlign w:val="bottom"/>
            <w:hideMark/>
          </w:tcPr>
          <w:p w:rsidR="00F763DC" w:rsidRPr="00F763DC" w:rsidRDefault="00F763DC" w:rsidP="00F763DC">
            <w:pPr>
              <w:spacing w:line="240" w:lineRule="auto"/>
              <w:rPr>
                <w:rFonts w:ascii="Arial" w:hAnsi="Arial" w:cs="Arial"/>
                <w:lang w:val="de-CH" w:eastAsia="de-CH"/>
              </w:rPr>
            </w:pPr>
          </w:p>
        </w:tc>
        <w:tc>
          <w:tcPr>
            <w:tcW w:w="472" w:type="dxa"/>
            <w:tcBorders>
              <w:top w:val="nil"/>
              <w:left w:val="nil"/>
              <w:bottom w:val="nil"/>
              <w:right w:val="nil"/>
            </w:tcBorders>
            <w:shd w:val="clear" w:color="auto" w:fill="auto"/>
            <w:noWrap/>
            <w:vAlign w:val="bottom"/>
            <w:hideMark/>
          </w:tcPr>
          <w:p w:rsidR="00F763DC" w:rsidRPr="00F763DC" w:rsidRDefault="00F763DC" w:rsidP="00F763DC">
            <w:pPr>
              <w:spacing w:line="240" w:lineRule="auto"/>
              <w:jc w:val="right"/>
              <w:rPr>
                <w:rFonts w:ascii="Arial" w:hAnsi="Arial" w:cs="Arial"/>
                <w:lang w:val="de-CH" w:eastAsia="de-CH"/>
              </w:rPr>
            </w:pPr>
            <w:r w:rsidRPr="00F763DC">
              <w:rPr>
                <w:rFonts w:ascii="Arial" w:hAnsi="Arial" w:cs="Arial"/>
                <w:lang w:val="de-CH" w:eastAsia="de-CH"/>
              </w:rPr>
              <w:t>160</w:t>
            </w:r>
          </w:p>
        </w:tc>
      </w:tr>
      <w:tr w:rsidR="00F763DC" w:rsidRPr="00F763DC" w:rsidTr="00F763DC">
        <w:trPr>
          <w:trHeight w:val="390"/>
        </w:trPr>
        <w:tc>
          <w:tcPr>
            <w:tcW w:w="3888" w:type="dxa"/>
            <w:tcBorders>
              <w:top w:val="nil"/>
              <w:left w:val="nil"/>
              <w:bottom w:val="nil"/>
              <w:right w:val="nil"/>
            </w:tcBorders>
            <w:shd w:val="clear" w:color="auto" w:fill="auto"/>
            <w:noWrap/>
            <w:vAlign w:val="bottom"/>
            <w:hideMark/>
          </w:tcPr>
          <w:p w:rsidR="00F763DC" w:rsidRPr="00F763DC" w:rsidRDefault="00F763DC" w:rsidP="00F763DC">
            <w:pPr>
              <w:spacing w:line="240" w:lineRule="auto"/>
              <w:rPr>
                <w:rFonts w:ascii="Arial" w:hAnsi="Arial" w:cs="Arial"/>
                <w:lang w:val="de-CH" w:eastAsia="de-CH"/>
              </w:rPr>
            </w:pPr>
            <w:r w:rsidRPr="00F763DC">
              <w:rPr>
                <w:rFonts w:ascii="Arial" w:hAnsi="Arial" w:cs="Arial"/>
                <w:lang w:val="de-CH" w:eastAsia="de-CH"/>
              </w:rPr>
              <w:t>* keine Vergabe des Meistertitels</w:t>
            </w:r>
          </w:p>
        </w:tc>
        <w:tc>
          <w:tcPr>
            <w:tcW w:w="472" w:type="dxa"/>
            <w:tcBorders>
              <w:top w:val="nil"/>
              <w:left w:val="nil"/>
              <w:bottom w:val="nil"/>
              <w:right w:val="nil"/>
            </w:tcBorders>
            <w:shd w:val="clear" w:color="auto" w:fill="auto"/>
            <w:noWrap/>
            <w:vAlign w:val="bottom"/>
            <w:hideMark/>
          </w:tcPr>
          <w:p w:rsidR="00F763DC" w:rsidRPr="00F763DC" w:rsidRDefault="00F763DC" w:rsidP="00F763DC">
            <w:pPr>
              <w:spacing w:line="240" w:lineRule="auto"/>
              <w:rPr>
                <w:rFonts w:ascii="Arial" w:hAnsi="Arial" w:cs="Arial"/>
                <w:lang w:val="de-CH" w:eastAsia="de-CH"/>
              </w:rPr>
            </w:pPr>
          </w:p>
        </w:tc>
      </w:tr>
    </w:tbl>
    <w:p w:rsidR="00F763DC" w:rsidRDefault="00F763DC" w:rsidP="005E32C8">
      <w:pPr>
        <w:autoSpaceDE w:val="0"/>
        <w:autoSpaceDN w:val="0"/>
        <w:adjustRightInd w:val="0"/>
        <w:spacing w:line="240" w:lineRule="auto"/>
        <w:jc w:val="both"/>
        <w:rPr>
          <w:rFonts w:ascii="HelveticaNeueLTStd-LtCn" w:hAnsi="HelveticaNeueLTStd-LtCn" w:cs="HelveticaNeueLTStd-LtCn"/>
          <w:sz w:val="19"/>
          <w:szCs w:val="19"/>
          <w:lang w:val="de-CH" w:eastAsia="en-US"/>
        </w:rPr>
      </w:pPr>
    </w:p>
    <w:p w:rsidR="00F763DC" w:rsidRDefault="00F763DC" w:rsidP="005E32C8">
      <w:pPr>
        <w:autoSpaceDE w:val="0"/>
        <w:autoSpaceDN w:val="0"/>
        <w:adjustRightInd w:val="0"/>
        <w:spacing w:line="240" w:lineRule="auto"/>
        <w:jc w:val="both"/>
        <w:rPr>
          <w:rFonts w:ascii="HelveticaNeueLTStd-LtCn" w:hAnsi="HelveticaNeueLTStd-LtCn" w:cs="HelveticaNeueLTStd-LtCn"/>
          <w:sz w:val="19"/>
          <w:szCs w:val="19"/>
          <w:lang w:val="de-CH" w:eastAsia="en-US"/>
        </w:rPr>
      </w:pPr>
    </w:p>
    <w:tbl>
      <w:tblPr>
        <w:tblW w:w="7800" w:type="dxa"/>
        <w:tblInd w:w="55" w:type="dxa"/>
        <w:tblCellMar>
          <w:left w:w="70" w:type="dxa"/>
          <w:right w:w="70" w:type="dxa"/>
        </w:tblCellMar>
        <w:tblLook w:val="04A0"/>
      </w:tblPr>
      <w:tblGrid>
        <w:gridCol w:w="1200"/>
        <w:gridCol w:w="4508"/>
        <w:gridCol w:w="2092"/>
      </w:tblGrid>
      <w:tr w:rsidR="00CB2AD0" w:rsidRPr="00926EAC" w:rsidTr="00302D42">
        <w:trPr>
          <w:trHeight w:val="340"/>
        </w:trPr>
        <w:tc>
          <w:tcPr>
            <w:tcW w:w="1200" w:type="dxa"/>
            <w:tcBorders>
              <w:top w:val="nil"/>
              <w:left w:val="nil"/>
              <w:bottom w:val="nil"/>
              <w:right w:val="nil"/>
            </w:tcBorders>
            <w:shd w:val="clear" w:color="auto" w:fill="auto"/>
            <w:noWrap/>
            <w:vAlign w:val="bottom"/>
          </w:tcPr>
          <w:p w:rsidR="00CB2AD0" w:rsidRPr="00926EAC" w:rsidRDefault="00CB2AD0" w:rsidP="00F763DC">
            <w:pPr>
              <w:rPr>
                <w:rFonts w:ascii="Arial" w:hAnsi="Arial" w:cs="Arial"/>
                <w:lang w:val="de-CH" w:eastAsia="de-CH"/>
              </w:rPr>
            </w:pPr>
          </w:p>
        </w:tc>
        <w:tc>
          <w:tcPr>
            <w:tcW w:w="4508" w:type="dxa"/>
            <w:tcBorders>
              <w:top w:val="nil"/>
              <w:left w:val="nil"/>
              <w:bottom w:val="nil"/>
              <w:right w:val="nil"/>
            </w:tcBorders>
            <w:shd w:val="clear" w:color="auto" w:fill="auto"/>
            <w:noWrap/>
            <w:vAlign w:val="bottom"/>
          </w:tcPr>
          <w:p w:rsidR="00CB2AD0" w:rsidRPr="00926EAC" w:rsidRDefault="00CB2AD0" w:rsidP="005E32C8">
            <w:pPr>
              <w:spacing w:line="240" w:lineRule="auto"/>
              <w:rPr>
                <w:rFonts w:ascii="Arial" w:hAnsi="Arial" w:cs="Arial"/>
                <w:lang w:val="de-CH" w:eastAsia="de-CH"/>
              </w:rPr>
            </w:pPr>
          </w:p>
        </w:tc>
        <w:tc>
          <w:tcPr>
            <w:tcW w:w="2092" w:type="dxa"/>
            <w:tcBorders>
              <w:top w:val="nil"/>
              <w:left w:val="nil"/>
              <w:bottom w:val="nil"/>
              <w:right w:val="nil"/>
            </w:tcBorders>
            <w:shd w:val="clear" w:color="auto" w:fill="auto"/>
            <w:noWrap/>
            <w:vAlign w:val="bottom"/>
          </w:tcPr>
          <w:p w:rsidR="00CB2AD0" w:rsidRPr="00926EAC" w:rsidRDefault="00CB2AD0" w:rsidP="005E32C8">
            <w:pPr>
              <w:spacing w:line="240" w:lineRule="auto"/>
              <w:rPr>
                <w:rFonts w:ascii="Arial" w:hAnsi="Arial" w:cs="Arial"/>
                <w:lang w:val="de-CH" w:eastAsia="de-CH"/>
              </w:rPr>
            </w:pPr>
          </w:p>
        </w:tc>
      </w:tr>
    </w:tbl>
    <w:p w:rsidR="00FB5259" w:rsidRDefault="00FB5259" w:rsidP="00D036D7">
      <w:pPr>
        <w:rPr>
          <w:rFonts w:ascii="HelveticaNeueLTStd-LtCnO" w:hAnsi="HelveticaNeueLTStd-LtCnO" w:cs="HelveticaNeueLTStd-LtCnO"/>
          <w:i/>
          <w:iCs/>
          <w:sz w:val="19"/>
          <w:szCs w:val="19"/>
          <w:lang w:val="de-CH" w:eastAsia="en-US"/>
        </w:rPr>
      </w:pPr>
    </w:p>
    <w:sectPr w:rsidR="00FB5259" w:rsidSect="00CB2AD0">
      <w:pgSz w:w="11906" w:h="16838"/>
      <w:pgMar w:top="1418"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Cn">
    <w:altName w:val="Arial"/>
    <w:panose1 w:val="00000000000000000000"/>
    <w:charset w:val="00"/>
    <w:family w:val="swiss"/>
    <w:notTrueType/>
    <w:pitch w:val="default"/>
    <w:sig w:usb0="00000003" w:usb1="00000000" w:usb2="00000000" w:usb3="00000000" w:csb0="00000001" w:csb1="00000000"/>
  </w:font>
  <w:font w:name="HelveticaNeueLTStd-BdC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Std-LtCn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24C0"/>
    <w:rsid w:val="00036C9D"/>
    <w:rsid w:val="000B1D3F"/>
    <w:rsid w:val="001C5CB5"/>
    <w:rsid w:val="00302D42"/>
    <w:rsid w:val="003150C1"/>
    <w:rsid w:val="00350BE5"/>
    <w:rsid w:val="005137B9"/>
    <w:rsid w:val="005E24C0"/>
    <w:rsid w:val="005E32C8"/>
    <w:rsid w:val="008A5916"/>
    <w:rsid w:val="00926EAC"/>
    <w:rsid w:val="00A059B1"/>
    <w:rsid w:val="00AC08D8"/>
    <w:rsid w:val="00C2036C"/>
    <w:rsid w:val="00CB2AD0"/>
    <w:rsid w:val="00D036D7"/>
    <w:rsid w:val="00D94D2A"/>
    <w:rsid w:val="00E5632F"/>
    <w:rsid w:val="00E8514A"/>
    <w:rsid w:val="00F26FE1"/>
    <w:rsid w:val="00F763DC"/>
    <w:rsid w:val="00FB5259"/>
    <w:rsid w:val="00FD15F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50C1"/>
    <w:rPr>
      <w:rFonts w:ascii="Tahoma" w:hAnsi="Tahoma"/>
      <w:lang w:val="de-DE" w:eastAsia="de-DE"/>
    </w:rPr>
  </w:style>
  <w:style w:type="paragraph" w:styleId="berschrift1">
    <w:name w:val="heading 1"/>
    <w:basedOn w:val="Standard"/>
    <w:next w:val="Standard"/>
    <w:link w:val="berschrift1Zchn"/>
    <w:qFormat/>
    <w:rsid w:val="003150C1"/>
    <w:pPr>
      <w:keepNext/>
      <w:jc w:val="both"/>
      <w:outlineLvl w:val="0"/>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150C1"/>
    <w:rPr>
      <w:rFonts w:ascii="Tahoma" w:hAnsi="Tahoma"/>
      <w:b/>
      <w:sz w:val="18"/>
      <w:lang w:val="de-DE" w:eastAsia="de-DE"/>
    </w:rPr>
  </w:style>
  <w:style w:type="paragraph" w:styleId="Sprechblasentext">
    <w:name w:val="Balloon Text"/>
    <w:basedOn w:val="Standard"/>
    <w:link w:val="SprechblasentextZchn"/>
    <w:uiPriority w:val="99"/>
    <w:semiHidden/>
    <w:unhideWhenUsed/>
    <w:rsid w:val="00926EAC"/>
    <w:pPr>
      <w:spacing w:line="240" w:lineRule="auto"/>
    </w:pPr>
    <w:rPr>
      <w:rFonts w:cs="Tahoma"/>
      <w:sz w:val="16"/>
      <w:szCs w:val="16"/>
    </w:rPr>
  </w:style>
  <w:style w:type="character" w:customStyle="1" w:styleId="SprechblasentextZchn">
    <w:name w:val="Sprechblasentext Zchn"/>
    <w:basedOn w:val="Absatz-Standardschriftart"/>
    <w:link w:val="Sprechblasentext"/>
    <w:uiPriority w:val="99"/>
    <w:semiHidden/>
    <w:rsid w:val="00926EAC"/>
    <w:rPr>
      <w:rFonts w:ascii="Tahoma"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divs>
    <w:div w:id="194513677">
      <w:bodyDiv w:val="1"/>
      <w:marLeft w:val="0"/>
      <w:marRight w:val="0"/>
      <w:marTop w:val="0"/>
      <w:marBottom w:val="0"/>
      <w:divBdr>
        <w:top w:val="none" w:sz="0" w:space="0" w:color="auto"/>
        <w:left w:val="none" w:sz="0" w:space="0" w:color="auto"/>
        <w:bottom w:val="none" w:sz="0" w:space="0" w:color="auto"/>
        <w:right w:val="none" w:sz="0" w:space="0" w:color="auto"/>
      </w:divBdr>
    </w:div>
    <w:div w:id="1398480618">
      <w:bodyDiv w:val="1"/>
      <w:marLeft w:val="0"/>
      <w:marRight w:val="0"/>
      <w:marTop w:val="0"/>
      <w:marBottom w:val="0"/>
      <w:divBdr>
        <w:top w:val="none" w:sz="0" w:space="0" w:color="auto"/>
        <w:left w:val="none" w:sz="0" w:space="0" w:color="auto"/>
        <w:bottom w:val="none" w:sz="0" w:space="0" w:color="auto"/>
        <w:right w:val="none" w:sz="0" w:space="0" w:color="auto"/>
      </w:divBdr>
    </w:div>
    <w:div w:id="195292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8CDD4-7E46-41CC-98E8-E36B0985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Piero Grumelli</cp:lastModifiedBy>
  <cp:revision>1</cp:revision>
  <cp:lastPrinted>2018-03-27T15:46:00Z</cp:lastPrinted>
  <dcterms:created xsi:type="dcterms:W3CDTF">2019-03-29T15:11:00Z</dcterms:created>
  <dcterms:modified xsi:type="dcterms:W3CDTF">2019-04-01T06:48:00Z</dcterms:modified>
</cp:coreProperties>
</file>